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 and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Framework Ref: RM6116</w:t>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pPr>
    <w:bookmarkStart w:colFirst="0" w:colLast="0" w:name="_3znysh7" w:id="3"/>
    <w:bookmarkEnd w:id="3"/>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2018</w:t>
    </w:r>
    <w:r w:rsidDel="00000000" w:rsidR="00000000" w:rsidRPr="00000000">
      <w:rPr>
        <w:rtl w:val="0"/>
      </w:rPr>
    </w:r>
  </w:p>
  <w:bookmarkStart w:colFirst="0" w:colLast="0" w:name="1fob9te" w:id="2"/>
  <w:bookmarkEnd w:id="2"/>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